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24" w:rsidRPr="00552639" w:rsidRDefault="00146324" w:rsidP="00146324">
      <w:pPr>
        <w:jc w:val="center"/>
        <w:rPr>
          <w:b/>
          <w:sz w:val="32"/>
          <w:szCs w:val="32"/>
        </w:rPr>
      </w:pPr>
      <w:r w:rsidRPr="00552639">
        <w:rPr>
          <w:b/>
          <w:sz w:val="32"/>
          <w:szCs w:val="32"/>
        </w:rPr>
        <w:t>Meeting Summary Form</w:t>
      </w:r>
    </w:p>
    <w:p w:rsidR="00146324" w:rsidRPr="00552639" w:rsidRDefault="00146324" w:rsidP="00146324">
      <w:pPr>
        <w:jc w:val="center"/>
        <w:rPr>
          <w:b/>
          <w:sz w:val="32"/>
          <w:szCs w:val="32"/>
        </w:rPr>
      </w:pPr>
    </w:p>
    <w:p w:rsidR="00146324" w:rsidRPr="00552639" w:rsidRDefault="00146324" w:rsidP="00146324">
      <w:pPr>
        <w:tabs>
          <w:tab w:val="left" w:pos="5040"/>
        </w:tabs>
        <w:jc w:val="both"/>
      </w:pPr>
      <w:r w:rsidRPr="00552639">
        <w:t>Name of Committee:</w:t>
      </w:r>
      <w:r w:rsidRPr="00552639">
        <w:tab/>
      </w:r>
      <w:r w:rsidRPr="00552639">
        <w:rPr>
          <w:b/>
        </w:rPr>
        <w:t>Drug Policy Board</w:t>
      </w:r>
    </w:p>
    <w:p w:rsidR="00771F5B" w:rsidRPr="00552639" w:rsidRDefault="00146324" w:rsidP="00771F5B">
      <w:pPr>
        <w:tabs>
          <w:tab w:val="left" w:pos="5040"/>
        </w:tabs>
        <w:jc w:val="both"/>
      </w:pPr>
      <w:r w:rsidRPr="00552639">
        <w:t>Meeting Location:</w:t>
      </w:r>
      <w:r w:rsidRPr="00552639">
        <w:tab/>
      </w:r>
      <w:r w:rsidR="00AF7DC7">
        <w:t>State Office Building</w:t>
      </w:r>
    </w:p>
    <w:p w:rsidR="00771F5B" w:rsidRPr="00552639" w:rsidRDefault="00771F5B" w:rsidP="00771F5B">
      <w:pPr>
        <w:tabs>
          <w:tab w:val="left" w:pos="5040"/>
        </w:tabs>
        <w:jc w:val="both"/>
      </w:pPr>
      <w:r w:rsidRPr="00552639">
        <w:tab/>
      </w:r>
      <w:r w:rsidR="00AF7DC7">
        <w:t>Baton Rouge, LA</w:t>
      </w:r>
    </w:p>
    <w:p w:rsidR="003F053C" w:rsidRPr="00552639" w:rsidRDefault="00146324" w:rsidP="00771F5B">
      <w:pPr>
        <w:tabs>
          <w:tab w:val="left" w:pos="5040"/>
        </w:tabs>
        <w:jc w:val="both"/>
      </w:pPr>
      <w:r w:rsidRPr="00552639">
        <w:t>Date:</w:t>
      </w:r>
      <w:r w:rsidRPr="00552639">
        <w:tab/>
      </w:r>
      <w:r w:rsidR="00AF7DC7">
        <w:t>April 11</w:t>
      </w:r>
      <w:r w:rsidR="003F053C" w:rsidRPr="00552639">
        <w:t>, 201</w:t>
      </w:r>
      <w:r w:rsidR="00AF7DC7">
        <w:t>3</w:t>
      </w:r>
    </w:p>
    <w:p w:rsidR="00146324" w:rsidRPr="00552639" w:rsidRDefault="00146324" w:rsidP="00146324">
      <w:pPr>
        <w:tabs>
          <w:tab w:val="left" w:pos="5040"/>
        </w:tabs>
        <w:jc w:val="both"/>
      </w:pPr>
      <w:r w:rsidRPr="00552639">
        <w:t>Sta</w:t>
      </w:r>
      <w:r w:rsidR="00167C88" w:rsidRPr="00552639">
        <w:t>r</w:t>
      </w:r>
      <w:r w:rsidRPr="00552639">
        <w:t>t Time:</w:t>
      </w:r>
      <w:r w:rsidRPr="00552639">
        <w:tab/>
      </w:r>
      <w:r w:rsidRPr="00552639">
        <w:rPr>
          <w:b/>
        </w:rPr>
        <w:t>10:</w:t>
      </w:r>
      <w:r w:rsidR="008621E0">
        <w:rPr>
          <w:b/>
        </w:rPr>
        <w:t>15</w:t>
      </w:r>
      <w:r w:rsidRPr="00552639">
        <w:rPr>
          <w:b/>
        </w:rPr>
        <w:t xml:space="preserve"> a.m.</w:t>
      </w:r>
    </w:p>
    <w:p w:rsidR="00146324" w:rsidRPr="00552639" w:rsidRDefault="00146324" w:rsidP="00146324">
      <w:pPr>
        <w:tabs>
          <w:tab w:val="left" w:pos="5040"/>
        </w:tabs>
        <w:jc w:val="both"/>
      </w:pPr>
      <w:r w:rsidRPr="00552639">
        <w:t>End Time:</w:t>
      </w:r>
      <w:r w:rsidRPr="00552639">
        <w:tab/>
      </w:r>
      <w:r w:rsidR="008621E0">
        <w:rPr>
          <w:b/>
        </w:rPr>
        <w:t>1</w:t>
      </w:r>
      <w:r w:rsidR="00496DBB">
        <w:rPr>
          <w:b/>
        </w:rPr>
        <w:t>1</w:t>
      </w:r>
      <w:r w:rsidR="008621E0">
        <w:rPr>
          <w:b/>
        </w:rPr>
        <w:t>:</w:t>
      </w:r>
      <w:r w:rsidR="00496DBB">
        <w:rPr>
          <w:b/>
        </w:rPr>
        <w:t>55</w:t>
      </w:r>
      <w:r w:rsidRPr="00552639">
        <w:rPr>
          <w:b/>
        </w:rPr>
        <w:t xml:space="preserve"> a.m.</w:t>
      </w:r>
    </w:p>
    <w:p w:rsidR="00146324" w:rsidRPr="00552639" w:rsidRDefault="00146324" w:rsidP="00146324">
      <w:pPr>
        <w:tabs>
          <w:tab w:val="left" w:pos="5040"/>
        </w:tabs>
        <w:jc w:val="both"/>
      </w:pPr>
      <w:r w:rsidRPr="00552639">
        <w:t>Chair:</w:t>
      </w:r>
      <w:r w:rsidRPr="00552639">
        <w:tab/>
      </w:r>
      <w:r w:rsidR="007553AB" w:rsidRPr="00552639">
        <w:t>Sheriff Mike Waguespack</w:t>
      </w:r>
    </w:p>
    <w:p w:rsidR="00146324" w:rsidRPr="00552639" w:rsidRDefault="00146324" w:rsidP="00146324">
      <w:pPr>
        <w:tabs>
          <w:tab w:val="left" w:pos="5040"/>
          <w:tab w:val="left" w:pos="6120"/>
        </w:tabs>
        <w:jc w:val="both"/>
        <w:rPr>
          <w:u w:val="single"/>
        </w:rPr>
      </w:pPr>
      <w:r w:rsidRPr="00552639">
        <w:t>Agenda Attached?</w:t>
      </w:r>
      <w:r w:rsidRPr="00552639">
        <w:tab/>
        <w:t>Yes</w:t>
      </w:r>
      <w:r w:rsidRPr="00552639">
        <w:rPr>
          <w:u w:val="single"/>
        </w:rPr>
        <w:t xml:space="preserve"> </w:t>
      </w:r>
      <w:bookmarkStart w:id="0" w:name="OLE_LINK2"/>
      <w:bookmarkStart w:id="1" w:name="OLE_LINK1"/>
      <w:r w:rsidRPr="00552639">
        <w:rPr>
          <w:u w:val="single"/>
        </w:rPr>
        <w:t xml:space="preserve"> x  </w:t>
      </w:r>
      <w:r w:rsidRPr="00552639">
        <w:t xml:space="preserve"> </w:t>
      </w:r>
      <w:bookmarkEnd w:id="0"/>
      <w:bookmarkEnd w:id="1"/>
      <w:r w:rsidRPr="00552639">
        <w:t>No</w:t>
      </w:r>
      <w:r w:rsidRPr="00552639">
        <w:rPr>
          <w:u w:val="single"/>
        </w:rPr>
        <w:tab/>
      </w:r>
    </w:p>
    <w:p w:rsidR="00146324" w:rsidRPr="00552639" w:rsidRDefault="00146324" w:rsidP="00146324">
      <w:pPr>
        <w:tabs>
          <w:tab w:val="left" w:pos="5040"/>
          <w:tab w:val="left" w:pos="6120"/>
        </w:tabs>
        <w:jc w:val="both"/>
      </w:pPr>
      <w:r w:rsidRPr="00552639">
        <w:t>Previous Meeting Summary Distributed?</w:t>
      </w:r>
      <w:r w:rsidRPr="00552639">
        <w:tab/>
        <w:t>Yes</w:t>
      </w:r>
      <w:r w:rsidRPr="00552639">
        <w:rPr>
          <w:u w:val="single"/>
        </w:rPr>
        <w:t xml:space="preserve">  x  </w:t>
      </w:r>
      <w:r w:rsidRPr="00552639">
        <w:t xml:space="preserve"> No</w:t>
      </w:r>
      <w:r w:rsidRPr="00552639">
        <w:rPr>
          <w:u w:val="single"/>
        </w:rPr>
        <w:tab/>
      </w:r>
    </w:p>
    <w:p w:rsidR="00146324" w:rsidRPr="00552639" w:rsidRDefault="00146324" w:rsidP="00146324">
      <w:pPr>
        <w:tabs>
          <w:tab w:val="left" w:pos="5040"/>
          <w:tab w:val="left" w:pos="6120"/>
        </w:tabs>
        <w:jc w:val="both"/>
        <w:rPr>
          <w:u w:val="single"/>
        </w:rPr>
      </w:pPr>
      <w:r w:rsidRPr="00552639">
        <w:t>Task Force and/or Other Reports Distributed?</w:t>
      </w:r>
      <w:r w:rsidRPr="00552639">
        <w:tab/>
        <w:t>Yes</w:t>
      </w:r>
      <w:r w:rsidRPr="00552639">
        <w:rPr>
          <w:u w:val="single"/>
        </w:rPr>
        <w:t xml:space="preserve">  x  </w:t>
      </w:r>
      <w:r w:rsidRPr="00552639">
        <w:t xml:space="preserve"> No</w:t>
      </w:r>
      <w:r w:rsidRPr="00552639">
        <w:rPr>
          <w:u w:val="single"/>
        </w:rPr>
        <w:tab/>
      </w:r>
    </w:p>
    <w:p w:rsidR="00146324" w:rsidRPr="00552639" w:rsidRDefault="00146324" w:rsidP="00146324">
      <w:pPr>
        <w:jc w:val="both"/>
        <w:rPr>
          <w:i/>
        </w:rPr>
      </w:pPr>
    </w:p>
    <w:p w:rsidR="00146324" w:rsidRPr="00552639" w:rsidRDefault="00146324" w:rsidP="00146324">
      <w:pPr>
        <w:ind w:right="450"/>
        <w:rPr>
          <w:b/>
          <w:u w:val="single"/>
        </w:rPr>
      </w:pPr>
      <w:r w:rsidRPr="00552639">
        <w:rPr>
          <w:b/>
          <w:u w:val="single"/>
        </w:rPr>
        <w:t xml:space="preserve">Next Meeting Date:  </w:t>
      </w:r>
      <w:r w:rsidR="00992D2C">
        <w:rPr>
          <w:b/>
          <w:u w:val="single"/>
        </w:rPr>
        <w:t>July 18</w:t>
      </w:r>
      <w:r w:rsidR="004E49AE" w:rsidRPr="00552639">
        <w:rPr>
          <w:b/>
          <w:u w:val="single"/>
        </w:rPr>
        <w:t>, 201</w:t>
      </w:r>
      <w:r w:rsidR="00377295">
        <w:rPr>
          <w:b/>
          <w:u w:val="single"/>
        </w:rPr>
        <w:t>3</w:t>
      </w:r>
    </w:p>
    <w:p w:rsidR="00FC589E" w:rsidRPr="00552639" w:rsidRDefault="00FC589E" w:rsidP="00146324">
      <w:pPr>
        <w:ind w:right="450"/>
        <w:rPr>
          <w:b/>
        </w:rPr>
      </w:pPr>
    </w:p>
    <w:p w:rsidR="00146324" w:rsidRPr="00552639" w:rsidRDefault="00146324" w:rsidP="00146324">
      <w:pPr>
        <w:ind w:right="450"/>
      </w:pPr>
      <w:r w:rsidRPr="00552639">
        <w:rPr>
          <w:b/>
        </w:rPr>
        <w:t>**************************************************************************</w:t>
      </w:r>
    </w:p>
    <w:p w:rsidR="00146324" w:rsidRPr="00B17A2F" w:rsidRDefault="00146324" w:rsidP="00B17A2F">
      <w:pPr>
        <w:rPr>
          <w:b/>
        </w:rPr>
        <w:sectPr w:rsidR="00146324" w:rsidRPr="00B17A2F" w:rsidSect="002A20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552639">
        <w:rPr>
          <w:b/>
        </w:rPr>
        <w:t>Members of the Drug Policy Board present at the meeting:</w:t>
      </w:r>
    </w:p>
    <w:p w:rsidR="002112CD" w:rsidRDefault="002112CD" w:rsidP="00145E8D">
      <w:pPr>
        <w:tabs>
          <w:tab w:val="left" w:pos="4680"/>
        </w:tabs>
      </w:pPr>
      <w:r>
        <w:lastRenderedPageBreak/>
        <w:t>Ms. Tracy Dahmer</w:t>
      </w:r>
    </w:p>
    <w:p w:rsidR="002112CD" w:rsidRDefault="002112CD" w:rsidP="00145E8D">
      <w:pPr>
        <w:tabs>
          <w:tab w:val="left" w:pos="4680"/>
        </w:tabs>
      </w:pPr>
      <w:r>
        <w:t>Captain Kevin Devall</w:t>
      </w:r>
    </w:p>
    <w:p w:rsidR="00664D16" w:rsidRDefault="00145E8D" w:rsidP="00145E8D">
      <w:pPr>
        <w:tabs>
          <w:tab w:val="left" w:pos="4680"/>
        </w:tabs>
      </w:pPr>
      <w:r>
        <w:t xml:space="preserve">Mr. </w:t>
      </w:r>
      <w:r w:rsidR="0019372B">
        <w:t>Anthony Ellis</w:t>
      </w:r>
    </w:p>
    <w:p w:rsidR="00146324" w:rsidRPr="00CB2A48" w:rsidRDefault="00146324" w:rsidP="00146324">
      <w:pPr>
        <w:pStyle w:val="NoSpacing"/>
        <w:tabs>
          <w:tab w:val="left" w:pos="4680"/>
        </w:tabs>
        <w:rPr>
          <w:rFonts w:ascii="Times New Roman" w:hAnsi="Times New Roman"/>
          <w:sz w:val="24"/>
          <w:szCs w:val="24"/>
        </w:rPr>
      </w:pPr>
      <w:r w:rsidRPr="00CB2A48">
        <w:rPr>
          <w:rFonts w:ascii="Times New Roman" w:hAnsi="Times New Roman"/>
          <w:sz w:val="24"/>
          <w:szCs w:val="24"/>
        </w:rPr>
        <w:t>Ms. Missy Graves</w:t>
      </w:r>
    </w:p>
    <w:p w:rsidR="00664D16" w:rsidRDefault="0032501A" w:rsidP="00146324">
      <w:pPr>
        <w:pStyle w:val="NoSpacing"/>
        <w:tabs>
          <w:tab w:val="left" w:pos="4680"/>
        </w:tabs>
        <w:rPr>
          <w:rFonts w:ascii="Times New Roman" w:hAnsi="Times New Roman"/>
          <w:sz w:val="24"/>
          <w:szCs w:val="24"/>
        </w:rPr>
      </w:pPr>
      <w:r w:rsidRPr="00B6493E">
        <w:rPr>
          <w:rFonts w:ascii="Times New Roman" w:hAnsi="Times New Roman"/>
          <w:sz w:val="24"/>
          <w:szCs w:val="24"/>
        </w:rPr>
        <w:t>Ms. Freddie Landry</w:t>
      </w:r>
    </w:p>
    <w:p w:rsidR="0032501A" w:rsidRPr="00B6493E" w:rsidRDefault="00664D16" w:rsidP="00146324">
      <w:pPr>
        <w:pStyle w:val="NoSpacing"/>
        <w:tabs>
          <w:tab w:val="left" w:pos="4680"/>
        </w:tabs>
        <w:rPr>
          <w:rFonts w:ascii="Times New Roman" w:hAnsi="Times New Roman"/>
          <w:sz w:val="24"/>
          <w:szCs w:val="24"/>
        </w:rPr>
      </w:pPr>
      <w:r>
        <w:rPr>
          <w:rFonts w:ascii="Times New Roman" w:hAnsi="Times New Roman"/>
          <w:sz w:val="24"/>
          <w:szCs w:val="24"/>
        </w:rPr>
        <w:lastRenderedPageBreak/>
        <w:t>Mr. Rustin Legendre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45E8D" w:rsidRPr="00145E8D" w:rsidRDefault="00111CEC" w:rsidP="00145E8D">
      <w:pPr>
        <w:tabs>
          <w:tab w:val="left" w:pos="4680"/>
        </w:tabs>
      </w:pPr>
      <w:r>
        <w:t xml:space="preserve">Lt. </w:t>
      </w:r>
      <w:r w:rsidR="00D40441">
        <w:t>Col.</w:t>
      </w:r>
      <w:r w:rsidR="00145E8D" w:rsidRPr="00145E8D">
        <w:t xml:space="preserve"> Ray</w:t>
      </w:r>
      <w:r w:rsidR="00B17A2F">
        <w:t>mond</w:t>
      </w:r>
      <w:r w:rsidR="00145E8D" w:rsidRPr="00145E8D">
        <w:t xml:space="preserve"> Schindler</w:t>
      </w:r>
      <w:r w:rsidR="00B17A2F">
        <w:t xml:space="preserve"> II</w:t>
      </w:r>
    </w:p>
    <w:p w:rsidR="000C3E57" w:rsidRPr="00145E8D" w:rsidRDefault="000C3E57" w:rsidP="00146324">
      <w:pPr>
        <w:tabs>
          <w:tab w:val="left" w:pos="4680"/>
        </w:tabs>
      </w:pPr>
      <w:r w:rsidRPr="00145E8D">
        <w:t>Sheriff Mike Waguespack</w:t>
      </w:r>
    </w:p>
    <w:p w:rsidR="00664D16" w:rsidRDefault="00664D16" w:rsidP="00146324">
      <w:pPr>
        <w:tabs>
          <w:tab w:val="left" w:pos="4680"/>
        </w:tabs>
      </w:pPr>
      <w:r>
        <w:t>Dr. Howard Wetsman</w:t>
      </w:r>
    </w:p>
    <w:p w:rsidR="00664D16" w:rsidRPr="00145E8D" w:rsidRDefault="00664D16" w:rsidP="00146324">
      <w:pPr>
        <w:tabs>
          <w:tab w:val="left" w:pos="4680"/>
        </w:tabs>
        <w:sectPr w:rsidR="00664D16" w:rsidRPr="00145E8D" w:rsidSect="002A2080">
          <w:type w:val="continuous"/>
          <w:pgSz w:w="12240" w:h="15840"/>
          <w:pgMar w:top="1440" w:right="1440" w:bottom="1440" w:left="1440" w:header="720" w:footer="720" w:gutter="0"/>
          <w:cols w:num="2" w:space="720"/>
          <w:docGrid w:linePitch="360"/>
        </w:sectPr>
      </w:pPr>
    </w:p>
    <w:p w:rsidR="00664D16" w:rsidRDefault="00664D16" w:rsidP="00146324">
      <w:pPr>
        <w:tabs>
          <w:tab w:val="left" w:pos="4680"/>
        </w:tabs>
        <w:rPr>
          <w:b/>
        </w:rPr>
      </w:pPr>
    </w:p>
    <w:p w:rsidR="00587BBE" w:rsidRPr="00455F83" w:rsidRDefault="00587BBE" w:rsidP="00111CEC">
      <w:pPr>
        <w:tabs>
          <w:tab w:val="left" w:pos="4680"/>
        </w:tabs>
        <w:rPr>
          <w:b/>
        </w:rPr>
      </w:pPr>
      <w:r w:rsidRPr="00455F83">
        <w:rPr>
          <w:b/>
        </w:rPr>
        <w:t>Guests:</w:t>
      </w:r>
    </w:p>
    <w:p w:rsidR="00587BBE" w:rsidRDefault="00396180" w:rsidP="00111CEC">
      <w:pPr>
        <w:tabs>
          <w:tab w:val="left" w:pos="4680"/>
        </w:tabs>
      </w:pPr>
      <w:r>
        <w:t>Dr</w:t>
      </w:r>
      <w:r w:rsidR="00C33B43">
        <w:t xml:space="preserve">. </w:t>
      </w:r>
      <w:r w:rsidR="009F511A">
        <w:t>Cecilia Mouton (</w:t>
      </w:r>
      <w:r w:rsidR="002112CD">
        <w:t xml:space="preserve">State </w:t>
      </w:r>
      <w:r w:rsidR="009F511A">
        <w:t>Board of Medical Examiners</w:t>
      </w:r>
      <w:r w:rsidR="00587BBE">
        <w:t>)</w:t>
      </w:r>
    </w:p>
    <w:p w:rsidR="00587BBE" w:rsidRDefault="00C33B43" w:rsidP="00111CEC">
      <w:pPr>
        <w:tabs>
          <w:tab w:val="left" w:pos="4680"/>
        </w:tabs>
      </w:pPr>
      <w:r>
        <w:t xml:space="preserve">Mr. </w:t>
      </w:r>
      <w:r w:rsidR="00587BBE">
        <w:t>Joe Fontenot (Board of Pharmacy)</w:t>
      </w:r>
    </w:p>
    <w:p w:rsidR="002545F3" w:rsidRDefault="002545F3" w:rsidP="00111CEC">
      <w:pPr>
        <w:tabs>
          <w:tab w:val="left" w:pos="4680"/>
        </w:tabs>
      </w:pPr>
      <w:r>
        <w:t>Ms. Dawn Diez</w:t>
      </w:r>
    </w:p>
    <w:p w:rsidR="002545F3" w:rsidRPr="00145E8D" w:rsidRDefault="002545F3" w:rsidP="00111CEC">
      <w:pPr>
        <w:tabs>
          <w:tab w:val="left" w:pos="4680"/>
        </w:tabs>
        <w:sectPr w:rsidR="002545F3" w:rsidRPr="00145E8D" w:rsidSect="002A2080">
          <w:type w:val="continuous"/>
          <w:pgSz w:w="12240" w:h="15840"/>
          <w:pgMar w:top="1440" w:right="1440" w:bottom="1440" w:left="1440" w:header="720" w:footer="720" w:gutter="0"/>
          <w:cols w:space="720"/>
          <w:docGrid w:linePitch="360"/>
        </w:sectPr>
      </w:pPr>
      <w:r>
        <w:t>Mr. Ellis Roussel</w:t>
      </w:r>
    </w:p>
    <w:p w:rsidR="00146324" w:rsidRPr="00145E8D" w:rsidRDefault="00146324" w:rsidP="00377599">
      <w:pPr>
        <w:rPr>
          <w:b/>
        </w:rPr>
      </w:pPr>
    </w:p>
    <w:p w:rsidR="00162511" w:rsidRPr="00145E8D" w:rsidRDefault="00162511" w:rsidP="00162511">
      <w:pPr>
        <w:ind w:right="450"/>
      </w:pPr>
      <w:r w:rsidRPr="00145E8D">
        <w:rPr>
          <w:b/>
        </w:rPr>
        <w:t>**************************************************************************</w:t>
      </w:r>
    </w:p>
    <w:p w:rsidR="0092696F" w:rsidRDefault="0092696F" w:rsidP="002A2080">
      <w:pPr>
        <w:rPr>
          <w:b/>
        </w:rPr>
      </w:pPr>
    </w:p>
    <w:p w:rsidR="002A2080" w:rsidRDefault="002A2080" w:rsidP="002A2080">
      <w:pPr>
        <w:rPr>
          <w:b/>
        </w:rPr>
      </w:pPr>
      <w:r w:rsidRPr="003F053C">
        <w:rPr>
          <w:b/>
        </w:rPr>
        <w:t>Welcome and Introductions</w:t>
      </w:r>
    </w:p>
    <w:p w:rsidR="002A2080" w:rsidRDefault="00162511" w:rsidP="002A2080">
      <w:r>
        <w:t>Sheriff Waguespack</w:t>
      </w:r>
      <w:r w:rsidR="002A2080">
        <w:t xml:space="preserve"> opened the meeting</w:t>
      </w:r>
      <w:r w:rsidR="008621E0">
        <w:t xml:space="preserve"> at 10:15</w:t>
      </w:r>
      <w:r w:rsidR="00FD60BF">
        <w:t xml:space="preserve"> a.m</w:t>
      </w:r>
      <w:r w:rsidR="00396180">
        <w:t>., and introductions were made</w:t>
      </w:r>
      <w:r w:rsidR="00FD60BF">
        <w:t>.</w:t>
      </w:r>
      <w:r w:rsidR="002A2080">
        <w:t xml:space="preserve"> </w:t>
      </w:r>
      <w:r w:rsidR="00801B30">
        <w:t>Due to weather conditions, q</w:t>
      </w:r>
      <w:r w:rsidR="00146BBA">
        <w:t xml:space="preserve">uorum </w:t>
      </w:r>
      <w:r w:rsidR="00066750">
        <w:t xml:space="preserve">was </w:t>
      </w:r>
      <w:r w:rsidR="00801B30">
        <w:t xml:space="preserve">not </w:t>
      </w:r>
      <w:r w:rsidR="00146BBA">
        <w:t>met.</w:t>
      </w:r>
    </w:p>
    <w:p w:rsidR="003F053C" w:rsidRDefault="003F053C" w:rsidP="002A2080">
      <w:pPr>
        <w:rPr>
          <w:u w:val="single"/>
        </w:rPr>
      </w:pPr>
    </w:p>
    <w:p w:rsidR="003F053C" w:rsidRPr="003F053C" w:rsidRDefault="00526380" w:rsidP="002A2080">
      <w:pPr>
        <w:rPr>
          <w:b/>
        </w:rPr>
      </w:pPr>
      <w:r>
        <w:rPr>
          <w:b/>
        </w:rPr>
        <w:t xml:space="preserve">Review and Approval of </w:t>
      </w:r>
      <w:r w:rsidR="003F053C" w:rsidRPr="003F053C">
        <w:rPr>
          <w:b/>
        </w:rPr>
        <w:t>M</w:t>
      </w:r>
      <w:r w:rsidR="002A2080" w:rsidRPr="003F053C">
        <w:rPr>
          <w:b/>
        </w:rPr>
        <w:t xml:space="preserve">inutes </w:t>
      </w:r>
    </w:p>
    <w:p w:rsidR="00FC4644" w:rsidRDefault="008B2365" w:rsidP="00FC4644">
      <w:pPr>
        <w:jc w:val="both"/>
      </w:pPr>
      <w:r>
        <w:t>Because quorum was not met, approval of the minutes will take place at the July meeting</w:t>
      </w:r>
      <w:r w:rsidR="00FC4644">
        <w:t xml:space="preserve">. </w:t>
      </w:r>
    </w:p>
    <w:p w:rsidR="00B6493E" w:rsidRDefault="00B6493E" w:rsidP="00526380">
      <w:pPr>
        <w:jc w:val="both"/>
      </w:pPr>
    </w:p>
    <w:p w:rsidR="000401CC" w:rsidRDefault="00183318" w:rsidP="002A2080">
      <w:pPr>
        <w:rPr>
          <w:b/>
        </w:rPr>
      </w:pPr>
      <w:r>
        <w:rPr>
          <w:b/>
        </w:rPr>
        <w:t>New</w:t>
      </w:r>
      <w:r w:rsidR="000401CC">
        <w:rPr>
          <w:b/>
        </w:rPr>
        <w:t xml:space="preserve"> Business</w:t>
      </w:r>
    </w:p>
    <w:p w:rsidR="00183318" w:rsidRPr="00183318" w:rsidRDefault="00183318" w:rsidP="00183318">
      <w:pPr>
        <w:rPr>
          <w:i/>
        </w:rPr>
      </w:pPr>
      <w:r w:rsidRPr="00183318">
        <w:rPr>
          <w:i/>
        </w:rPr>
        <w:t>Presentation by Louisiana State Board of Medical Examiners</w:t>
      </w:r>
    </w:p>
    <w:p w:rsidR="00377295" w:rsidRDefault="00396180" w:rsidP="00FC4644">
      <w:pPr>
        <w:tabs>
          <w:tab w:val="left" w:pos="3600"/>
          <w:tab w:val="left" w:pos="3780"/>
        </w:tabs>
      </w:pPr>
      <w:r>
        <w:t>Dr</w:t>
      </w:r>
      <w:r w:rsidR="00C33B43">
        <w:t xml:space="preserve">. </w:t>
      </w:r>
      <w:r>
        <w:t>Ce</w:t>
      </w:r>
      <w:r w:rsidR="009F511A">
        <w:t xml:space="preserve">cilia Mouton, with the Louisiana </w:t>
      </w:r>
      <w:r>
        <w:t xml:space="preserve">State </w:t>
      </w:r>
      <w:r w:rsidR="009F511A">
        <w:t>Board of Medical Examiners, gave an overview of</w:t>
      </w:r>
      <w:r>
        <w:t xml:space="preserve"> the Board’s role and purpose. Sh</w:t>
      </w:r>
      <w:r w:rsidR="009F511A">
        <w:t xml:space="preserve">e stressed the Board’s concern over the rise of prescription drug abuse and recognized </w:t>
      </w:r>
      <w:r w:rsidR="003C5066">
        <w:t>physicians’</w:t>
      </w:r>
      <w:r w:rsidR="00F72F57">
        <w:t xml:space="preserve"> </w:t>
      </w:r>
      <w:r w:rsidR="003C5066">
        <w:t>culpability in prescribing without consideration or concern for where drugs may end up.</w:t>
      </w:r>
      <w:r w:rsidR="009F511A">
        <w:t xml:space="preserve"> </w:t>
      </w:r>
      <w:r w:rsidR="003C5066">
        <w:t xml:space="preserve">She noted the Board </w:t>
      </w:r>
      <w:r w:rsidR="00685A34">
        <w:t>conducts investigations when they receive notice that a physician is prescribing inappropriately.</w:t>
      </w:r>
      <w:r w:rsidR="00F72F57">
        <w:t xml:space="preserve"> She stated that they always </w:t>
      </w:r>
      <w:r w:rsidR="00094B7F">
        <w:t xml:space="preserve">educate and </w:t>
      </w:r>
      <w:r w:rsidR="00F72F57">
        <w:t>encourage the use of the PMP (Prescription Monitoring Program)</w:t>
      </w:r>
      <w:r w:rsidR="00094B7F">
        <w:t xml:space="preserve">, but are informed by </w:t>
      </w:r>
      <w:r w:rsidR="00C33B43">
        <w:t xml:space="preserve">Mr. </w:t>
      </w:r>
      <w:r w:rsidR="00F72F57">
        <w:t>Joe Fontenot</w:t>
      </w:r>
      <w:r w:rsidR="00094B7F">
        <w:t xml:space="preserve"> </w:t>
      </w:r>
      <w:r w:rsidR="00094B7F">
        <w:lastRenderedPageBreak/>
        <w:t xml:space="preserve">with the Board of Pharmacy </w:t>
      </w:r>
      <w:r w:rsidR="00F72F57">
        <w:t>that about 25% of physicians are using the PMP.</w:t>
      </w:r>
      <w:r w:rsidR="00C33B43">
        <w:t xml:space="preserve"> </w:t>
      </w:r>
      <w:r w:rsidR="00CE1495">
        <w:t>Dr</w:t>
      </w:r>
      <w:r w:rsidR="00C33B43">
        <w:t>. Mouton stated that the board was open to suggestions on how to increase the use of the PMP.</w:t>
      </w:r>
    </w:p>
    <w:p w:rsidR="00F36462" w:rsidRDefault="00F36462" w:rsidP="00FC4644">
      <w:pPr>
        <w:tabs>
          <w:tab w:val="left" w:pos="3600"/>
          <w:tab w:val="left" w:pos="3780"/>
        </w:tabs>
      </w:pPr>
    </w:p>
    <w:p w:rsidR="00F36462" w:rsidRDefault="00F36462" w:rsidP="00FC4644">
      <w:pPr>
        <w:tabs>
          <w:tab w:val="left" w:pos="3600"/>
          <w:tab w:val="left" w:pos="3780"/>
        </w:tabs>
      </w:pPr>
      <w:r>
        <w:t xml:space="preserve">Upon the request of Sheriff Waguespack, </w:t>
      </w:r>
      <w:r w:rsidR="00B92F3B">
        <w:t>Dr.</w:t>
      </w:r>
      <w:r>
        <w:t xml:space="preserve"> Mouton described their protocols when responding to inappropriate prescribers.</w:t>
      </w:r>
      <w:r w:rsidR="003C397E">
        <w:t xml:space="preserve"> She described that once notified of potential abuse, </w:t>
      </w:r>
      <w:r w:rsidR="00094B7F">
        <w:t>the Board will</w:t>
      </w:r>
      <w:r w:rsidR="003C397E">
        <w:t xml:space="preserve"> check the PMP for red flags before requesting further records in order to check for compliance with pain rules. </w:t>
      </w:r>
      <w:r w:rsidR="000A2395">
        <w:t xml:space="preserve">(The Board of Pharmacy also alerts the Board of Medical Examiners when they </w:t>
      </w:r>
      <w:r w:rsidR="007356AE">
        <w:t>send letters to</w:t>
      </w:r>
      <w:r w:rsidR="000A2395">
        <w:t xml:space="preserve"> physicians </w:t>
      </w:r>
      <w:r w:rsidR="007356AE">
        <w:t>regarding</w:t>
      </w:r>
      <w:r w:rsidR="000A2395">
        <w:t xml:space="preserve"> a patient </w:t>
      </w:r>
      <w:r w:rsidR="007356AE">
        <w:t xml:space="preserve">who </w:t>
      </w:r>
      <w:r w:rsidR="000A2395">
        <w:t xml:space="preserve">may be doctor shopping.) </w:t>
      </w:r>
      <w:r w:rsidR="003C397E">
        <w:t xml:space="preserve">If records show a lack of medical justification or if they believe a patient </w:t>
      </w:r>
      <w:r w:rsidR="00094B7F">
        <w:t>is no</w:t>
      </w:r>
      <w:r w:rsidR="00B60FF6">
        <w:t>t</w:t>
      </w:r>
      <w:r w:rsidR="003C397E">
        <w:t xml:space="preserve"> being monitored appropriately, the physician is invited in for </w:t>
      </w:r>
      <w:r w:rsidR="007F38B3">
        <w:t xml:space="preserve">a </w:t>
      </w:r>
      <w:r w:rsidR="003C397E">
        <w:t>meeting</w:t>
      </w:r>
      <w:r w:rsidR="00094B7F">
        <w:t xml:space="preserve"> to discuss</w:t>
      </w:r>
      <w:r w:rsidR="003C397E">
        <w:t>.  After being made aware of the situation, the physician is then monitored for a change. Continual misprescribing</w:t>
      </w:r>
      <w:r w:rsidR="000A2395">
        <w:t xml:space="preserve"> </w:t>
      </w:r>
      <w:r w:rsidR="003C397E">
        <w:t xml:space="preserve">would lead to a formal disciplinary process, which may </w:t>
      </w:r>
      <w:r w:rsidR="007F38B3">
        <w:t xml:space="preserve">result </w:t>
      </w:r>
      <w:r w:rsidR="003C397E">
        <w:t>in a restricted license.</w:t>
      </w:r>
      <w:r>
        <w:t xml:space="preserve"> </w:t>
      </w:r>
    </w:p>
    <w:p w:rsidR="00DA3B08" w:rsidRDefault="00DA3B08" w:rsidP="00FC4644">
      <w:pPr>
        <w:tabs>
          <w:tab w:val="left" w:pos="3600"/>
          <w:tab w:val="left" w:pos="3780"/>
        </w:tabs>
      </w:pPr>
    </w:p>
    <w:p w:rsidR="002D4DF6" w:rsidRDefault="00B92F3B" w:rsidP="00FC4644">
      <w:pPr>
        <w:tabs>
          <w:tab w:val="left" w:pos="3600"/>
          <w:tab w:val="left" w:pos="3780"/>
        </w:tabs>
      </w:pPr>
      <w:r>
        <w:t>Dr</w:t>
      </w:r>
      <w:r w:rsidR="00DA3B08">
        <w:t xml:space="preserve">. Mouton </w:t>
      </w:r>
      <w:r>
        <w:t xml:space="preserve">discussed the Board’s working relationship with law enforcement on these investigations. The Board has a </w:t>
      </w:r>
      <w:r w:rsidR="00DA3B08">
        <w:t>staff m</w:t>
      </w:r>
      <w:r w:rsidR="00094B7F">
        <w:t xml:space="preserve">ember that works closely with </w:t>
      </w:r>
      <w:r>
        <w:t>the Drug Enforcement Administration</w:t>
      </w:r>
      <w:r w:rsidR="00DA3B08">
        <w:t xml:space="preserve"> </w:t>
      </w:r>
      <w:r>
        <w:t>regarding investigations of</w:t>
      </w:r>
      <w:r w:rsidR="00DA3B08">
        <w:t xml:space="preserve"> physician conduct</w:t>
      </w:r>
      <w:r>
        <w:t>, and Dr. Mouton gave other examples of working with local law enforcement. However</w:t>
      </w:r>
      <w:r w:rsidR="00DA3B08">
        <w:t>, due to the lack of resources in many local communities</w:t>
      </w:r>
      <w:r>
        <w:t xml:space="preserve"> and other issues, there is an in</w:t>
      </w:r>
      <w:r w:rsidR="00DA3B08">
        <w:t xml:space="preserve">consistent interest across the state by law enforcement. She noted that </w:t>
      </w:r>
      <w:r>
        <w:t>the Board</w:t>
      </w:r>
      <w:r w:rsidR="00DA3B08">
        <w:t xml:space="preserve"> do</w:t>
      </w:r>
      <w:r>
        <w:t>es</w:t>
      </w:r>
      <w:r w:rsidR="00DA3B08">
        <w:t xml:space="preserve"> not regulate patients who may be doctor shopping</w:t>
      </w:r>
      <w:r>
        <w:t>,</w:t>
      </w:r>
      <w:r w:rsidR="00DA3B08">
        <w:t xml:space="preserve"> but that they do inform physicians that they (the physician) are required to inform law enforcement (as the law mandates).</w:t>
      </w:r>
      <w:r w:rsidR="003D265A">
        <w:t xml:space="preserve"> </w:t>
      </w:r>
      <w:r>
        <w:t>Dr. Mouton</w:t>
      </w:r>
      <w:r w:rsidR="003D265A">
        <w:t xml:space="preserve"> claimed that in most cases, physicians try to help their patients</w:t>
      </w:r>
      <w:r>
        <w:t xml:space="preserve"> and</w:t>
      </w:r>
      <w:r w:rsidR="003D265A">
        <w:t xml:space="preserve"> refer them to treatment</w:t>
      </w:r>
      <w:r>
        <w:t>.</w:t>
      </w:r>
    </w:p>
    <w:p w:rsidR="002D4DF6" w:rsidRDefault="002D4DF6" w:rsidP="00FC4644">
      <w:pPr>
        <w:tabs>
          <w:tab w:val="left" w:pos="3600"/>
          <w:tab w:val="left" w:pos="3780"/>
        </w:tabs>
      </w:pPr>
    </w:p>
    <w:p w:rsidR="009222CA" w:rsidRDefault="002D4DF6" w:rsidP="002A2080">
      <w:r>
        <w:t>Ms. Dahmer reques</w:t>
      </w:r>
      <w:r w:rsidR="00250538">
        <w:t>ted</w:t>
      </w:r>
      <w:r>
        <w:t xml:space="preserve"> information on the investigation of pain clinics.</w:t>
      </w:r>
      <w:r w:rsidR="00EA6993">
        <w:t xml:space="preserve"> </w:t>
      </w:r>
      <w:r w:rsidR="00B92F3B">
        <w:t>Dr</w:t>
      </w:r>
      <w:r w:rsidR="00EA6993">
        <w:t>. Mouton responded that DHH regulates pain clinics. She noted her frustration at DHH’s inability to shut down many of the unlicensed pain clinics that her office reports to them. She also questioned whether DHH had the resources to enforce the law</w:t>
      </w:r>
      <w:r w:rsidR="00D74F20">
        <w:t xml:space="preserve"> (</w:t>
      </w:r>
      <w:r w:rsidR="006C5A07">
        <w:t xml:space="preserve">she made clear that </w:t>
      </w:r>
      <w:r w:rsidR="009222CA">
        <w:t>the issue is not that</w:t>
      </w:r>
      <w:r w:rsidR="006C5A07">
        <w:t xml:space="preserve"> DHH </w:t>
      </w:r>
      <w:r w:rsidR="009222CA">
        <w:t>is not</w:t>
      </w:r>
      <w:r w:rsidR="006C5A07">
        <w:t xml:space="preserve"> trying</w:t>
      </w:r>
      <w:r w:rsidR="009222CA">
        <w:t>,</w:t>
      </w:r>
      <w:r w:rsidR="006C5A07">
        <w:t xml:space="preserve"> but that most of </w:t>
      </w:r>
      <w:r w:rsidR="009222CA">
        <w:t>the clinics are well-</w:t>
      </w:r>
      <w:r w:rsidR="00D74F20">
        <w:t>financed legally)</w:t>
      </w:r>
      <w:r w:rsidR="00EA6993">
        <w:t xml:space="preserve">. She gave an example of </w:t>
      </w:r>
      <w:r w:rsidR="00D413F1">
        <w:t xml:space="preserve">multiple attempts </w:t>
      </w:r>
      <w:r w:rsidR="00C10EAF">
        <w:t xml:space="preserve">by the </w:t>
      </w:r>
      <w:r w:rsidR="00CA40C0">
        <w:t>B</w:t>
      </w:r>
      <w:r w:rsidR="00C10EAF">
        <w:t xml:space="preserve">oard </w:t>
      </w:r>
      <w:r w:rsidR="00D413F1">
        <w:t>to have DHH shut down a licensed pain clinic operator who is a convicted felon</w:t>
      </w:r>
      <w:r w:rsidR="009222CA">
        <w:t xml:space="preserve">, which is against the law </w:t>
      </w:r>
      <w:r w:rsidR="00D413F1">
        <w:t xml:space="preserve">for a convicted felon to have such a license. The Medical Board </w:t>
      </w:r>
      <w:r w:rsidR="009222CA">
        <w:t>does investigate and pursue</w:t>
      </w:r>
      <w:r w:rsidR="00D413F1">
        <w:t xml:space="preserve"> the doctor</w:t>
      </w:r>
      <w:r w:rsidR="009222CA">
        <w:t xml:space="preserve"> at these clinics</w:t>
      </w:r>
      <w:r w:rsidR="00D413F1">
        <w:t xml:space="preserve">, </w:t>
      </w:r>
      <w:r w:rsidR="009222CA">
        <w:t>but a pain clinic can simply hire</w:t>
      </w:r>
      <w:r w:rsidR="00D413F1">
        <w:t xml:space="preserve"> new physicians continuously. </w:t>
      </w:r>
    </w:p>
    <w:p w:rsidR="009222CA" w:rsidRDefault="009222CA" w:rsidP="002A2080"/>
    <w:p w:rsidR="00B5283E" w:rsidRDefault="00B92F3B" w:rsidP="002A2080">
      <w:r>
        <w:t>Dr. Mouton</w:t>
      </w:r>
      <w:r w:rsidR="00D74F20">
        <w:t xml:space="preserve"> </w:t>
      </w:r>
      <w:r w:rsidR="009222CA">
        <w:t>commented</w:t>
      </w:r>
      <w:r w:rsidR="00D413F1">
        <w:t xml:space="preserve"> that DHH</w:t>
      </w:r>
      <w:r w:rsidR="00460262">
        <w:t>,</w:t>
      </w:r>
      <w:r w:rsidR="00D413F1">
        <w:t xml:space="preserve"> </w:t>
      </w:r>
      <w:r w:rsidR="00460262">
        <w:t xml:space="preserve">after sending a cease and desist notice, </w:t>
      </w:r>
      <w:r w:rsidR="00D413F1">
        <w:t xml:space="preserve">should notify local law enforcement to shut down any unlicensed establishments. She claimed that the law and agency rules are clear. </w:t>
      </w:r>
      <w:r w:rsidR="005F58B9">
        <w:t>She also noted</w:t>
      </w:r>
      <w:r w:rsidR="009222CA">
        <w:t xml:space="preserve"> legislation was introduced </w:t>
      </w:r>
      <w:r w:rsidR="00B5283E">
        <w:t>during the 2012</w:t>
      </w:r>
      <w:r w:rsidR="005F58B9">
        <w:t xml:space="preserve"> </w:t>
      </w:r>
      <w:r w:rsidR="00B5283E">
        <w:t xml:space="preserve">session that would have transferred regulation </w:t>
      </w:r>
      <w:r w:rsidR="00A618FC">
        <w:t xml:space="preserve">of the pain clinics </w:t>
      </w:r>
      <w:r w:rsidR="00B5283E">
        <w:t>from DHH to the Medical Board, but</w:t>
      </w:r>
      <w:r w:rsidR="005F58B9">
        <w:t xml:space="preserve"> clinic lobbyists helped stall </w:t>
      </w:r>
      <w:r w:rsidR="00B5283E">
        <w:t>the</w:t>
      </w:r>
      <w:r w:rsidR="005F58B9">
        <w:t xml:space="preserve"> bill.</w:t>
      </w:r>
      <w:r w:rsidR="006C5A07">
        <w:t xml:space="preserve"> </w:t>
      </w:r>
      <w:r w:rsidR="0047473C">
        <w:t>There was also opposition from CRNA’s regarding the bill. Dr. Mouton</w:t>
      </w:r>
      <w:r w:rsidR="006C5A07">
        <w:t xml:space="preserve"> </w:t>
      </w:r>
      <w:r w:rsidR="0080714D">
        <w:t>suggested</w:t>
      </w:r>
      <w:r w:rsidR="006C5A07">
        <w:t xml:space="preserve"> that the Drug Policy Board could help facilitate dialogue between DHH and local/state law enforcement. </w:t>
      </w:r>
      <w:bookmarkStart w:id="2" w:name="_GoBack"/>
      <w:bookmarkEnd w:id="2"/>
    </w:p>
    <w:p w:rsidR="00B5283E" w:rsidRDefault="00B5283E" w:rsidP="002A2080"/>
    <w:p w:rsidR="00377295" w:rsidRDefault="006C5A07" w:rsidP="002A2080">
      <w:r>
        <w:t xml:space="preserve">Dr. Wetsman asked for clarification on the difference between a pain clinic and a doctor with a pain management practice. </w:t>
      </w:r>
      <w:r w:rsidR="00B92F3B">
        <w:t>Dr. Mouton</w:t>
      </w:r>
      <w:r>
        <w:t xml:space="preserve"> responded that</w:t>
      </w:r>
      <w:r w:rsidR="0080714D">
        <w:t xml:space="preserve"> the p</w:t>
      </w:r>
      <w:r w:rsidR="00460262">
        <w:t xml:space="preserve">ain </w:t>
      </w:r>
      <w:r w:rsidR="0080714D">
        <w:t>clinic l</w:t>
      </w:r>
      <w:r w:rsidR="00460262">
        <w:t xml:space="preserve">aw states that if a business promotes itself as a pain clinic, it must be owned and operated by a physician who is a pain specialist. She mentioned that sometimes it is as easy as going to the Secretary of State’s website </w:t>
      </w:r>
      <w:r w:rsidR="00A618FC">
        <w:t xml:space="preserve">to </w:t>
      </w:r>
      <w:r w:rsidR="00460262">
        <w:t>see that many of these clinics are</w:t>
      </w:r>
      <w:r w:rsidR="00A618FC">
        <w:t xml:space="preserve"> operating</w:t>
      </w:r>
      <w:r w:rsidR="00460262">
        <w:t xml:space="preserve"> illegally </w:t>
      </w:r>
      <w:r w:rsidR="00A618FC">
        <w:t xml:space="preserve">and </w:t>
      </w:r>
      <w:r w:rsidR="00460262">
        <w:t>not owned and operated by a doctor.</w:t>
      </w:r>
      <w:r w:rsidR="00D32947">
        <w:t xml:space="preserve"> </w:t>
      </w:r>
      <w:r w:rsidR="00D32947">
        <w:lastRenderedPageBreak/>
        <w:t xml:space="preserve">When entering an establishment, they </w:t>
      </w:r>
      <w:r w:rsidR="00C10EAF">
        <w:t xml:space="preserve">ask- </w:t>
      </w:r>
      <w:r w:rsidR="00D32947">
        <w:t>“are your patients 50% or more getting drugs such as Vicodin, Soma, and Xanax?” If yes, they report them to DHH for action. Ms. Landry asked which area of DHH was responsible</w:t>
      </w:r>
      <w:r w:rsidR="009E1729">
        <w:t xml:space="preserve">, and </w:t>
      </w:r>
      <w:r w:rsidR="00B92F3B">
        <w:t>Dr. Mouton</w:t>
      </w:r>
      <w:r w:rsidR="00D32947">
        <w:t xml:space="preserve"> apologized that no one from DHH was</w:t>
      </w:r>
      <w:r w:rsidR="00A618FC">
        <w:t xml:space="preserve"> present to speak on behalf of</w:t>
      </w:r>
      <w:r w:rsidR="00D32947" w:rsidRPr="009E1729">
        <w:t xml:space="preserve"> </w:t>
      </w:r>
      <w:r w:rsidR="009E1729" w:rsidRPr="009E1729">
        <w:t>the agency</w:t>
      </w:r>
      <w:r w:rsidR="00D32947" w:rsidRPr="009E1729">
        <w:t xml:space="preserve"> and </w:t>
      </w:r>
      <w:r w:rsidR="009E1729" w:rsidRPr="009E1729">
        <w:t>suggested reaching out to DHH</w:t>
      </w:r>
      <w:r w:rsidR="00D32947" w:rsidRPr="009E1729">
        <w:t xml:space="preserve">. </w:t>
      </w:r>
      <w:r w:rsidR="009E1729" w:rsidRPr="009E1729">
        <w:t>The general consensus of the</w:t>
      </w:r>
      <w:r w:rsidR="008E1055" w:rsidRPr="009E1729">
        <w:t xml:space="preserve"> Drug Policy Board </w:t>
      </w:r>
      <w:r w:rsidR="009E1729" w:rsidRPr="009E1729">
        <w:t>was to request</w:t>
      </w:r>
      <w:r w:rsidR="008E1055" w:rsidRPr="009E1729">
        <w:t xml:space="preserve"> that DHH be contacted to </w:t>
      </w:r>
      <w:r w:rsidR="00A618FC">
        <w:t>present</w:t>
      </w:r>
      <w:r w:rsidR="00A618FC" w:rsidRPr="009E1729">
        <w:t xml:space="preserve"> </w:t>
      </w:r>
      <w:r w:rsidR="008E1055" w:rsidRPr="009E1729">
        <w:t xml:space="preserve">their procedures and any potential hardships or problems with complying/enforcing current rules or laws. The Board expressed its desire to </w:t>
      </w:r>
      <w:r w:rsidR="00677B37">
        <w:t>support</w:t>
      </w:r>
      <w:r w:rsidR="00677B37" w:rsidRPr="009E1729">
        <w:t xml:space="preserve"> </w:t>
      </w:r>
      <w:r w:rsidR="008E1055" w:rsidRPr="009E1729">
        <w:t>DHH in any way that it can. Members representing state and local</w:t>
      </w:r>
      <w:r w:rsidR="008E1055">
        <w:t xml:space="preserve"> law enforcement on the Board stressed that they are looking forward to </w:t>
      </w:r>
      <w:r w:rsidR="00677B37">
        <w:t xml:space="preserve">future discussions </w:t>
      </w:r>
      <w:r w:rsidR="008E1055">
        <w:t xml:space="preserve">on the situation to </w:t>
      </w:r>
      <w:r w:rsidR="00556C94">
        <w:t xml:space="preserve">help </w:t>
      </w:r>
      <w:r w:rsidR="008E1055">
        <w:t xml:space="preserve">facilitate </w:t>
      </w:r>
      <w:r w:rsidR="00556C94">
        <w:t>with education and resources on their end.</w:t>
      </w:r>
    </w:p>
    <w:p w:rsidR="00E03E89" w:rsidRDefault="00E03E89" w:rsidP="002A2080"/>
    <w:p w:rsidR="00E03E89" w:rsidRDefault="00E03E89" w:rsidP="002A2080">
      <w:r>
        <w:t xml:space="preserve">Ms. Graves asked about the need for physicians to use the PMP.  </w:t>
      </w:r>
      <w:r w:rsidR="00B92F3B">
        <w:t>Dr. Mouton</w:t>
      </w:r>
      <w:r>
        <w:t xml:space="preserve"> replied that </w:t>
      </w:r>
      <w:r w:rsidR="003274AE">
        <w:t>the Board</w:t>
      </w:r>
      <w:r>
        <w:t xml:space="preserve"> encourage</w:t>
      </w:r>
      <w:r w:rsidR="003274AE">
        <w:t>s</w:t>
      </w:r>
      <w:r>
        <w:t xml:space="preserve"> its use</w:t>
      </w:r>
      <w:r w:rsidR="003274AE">
        <w:t xml:space="preserve"> and hosts several informational sessions each year,</w:t>
      </w:r>
      <w:r>
        <w:t xml:space="preserve"> but many </w:t>
      </w:r>
      <w:r w:rsidR="003274AE">
        <w:t xml:space="preserve">doctors </w:t>
      </w:r>
      <w:r>
        <w:t>simply do</w:t>
      </w:r>
      <w:r w:rsidR="003274AE">
        <w:t xml:space="preserve"> </w:t>
      </w:r>
      <w:r>
        <w:t>n</w:t>
      </w:r>
      <w:r w:rsidR="003274AE">
        <w:t>o</w:t>
      </w:r>
      <w:r>
        <w:t>t use it. She claimed that the Medical Board is</w:t>
      </w:r>
      <w:r w:rsidR="003274AE">
        <w:t xml:space="preserve"> </w:t>
      </w:r>
      <w:r>
        <w:t>n</w:t>
      </w:r>
      <w:r w:rsidR="003274AE">
        <w:t>o</w:t>
      </w:r>
      <w:r>
        <w:t xml:space="preserve">t in the position to tell doctors how to practice medicine. Dr. Wetsman reiterated that after the last Drug Policy Board meeting with the Board of Pharmacy, it was the will of the board to try and find some way to help increase the PMP’s usage among physicians. </w:t>
      </w:r>
      <w:r w:rsidR="00B92F3B">
        <w:t>Dr. Mouton</w:t>
      </w:r>
      <w:r>
        <w:t xml:space="preserve"> mentioned the possibility of creating a rule that would, for example, create a requirement to mandate that those treating patients with chronic narcotic therapy query the PMP no less than quarterly.  </w:t>
      </w:r>
      <w:r w:rsidR="007F251D">
        <w:t xml:space="preserve">A more focused rule </w:t>
      </w:r>
      <w:r w:rsidR="00183318">
        <w:t>would limit the burden on someone like a pediatrician or a radiologist who would not fit in the target population.</w:t>
      </w:r>
    </w:p>
    <w:p w:rsidR="002D4DF6" w:rsidRPr="00922E50" w:rsidRDefault="002D4DF6" w:rsidP="0080714D"/>
    <w:p w:rsidR="00226D2E" w:rsidRDefault="00183318" w:rsidP="0080714D">
      <w:pPr>
        <w:rPr>
          <w:i/>
        </w:rPr>
      </w:pPr>
      <w:r w:rsidRPr="00183318">
        <w:rPr>
          <w:i/>
        </w:rPr>
        <w:t>Review of Legislation</w:t>
      </w:r>
    </w:p>
    <w:p w:rsidR="00183318" w:rsidRDefault="00A50D38" w:rsidP="0080714D">
      <w:r>
        <w:t xml:space="preserve">The Board reviewed a list of prefiled legislation </w:t>
      </w:r>
      <w:r w:rsidR="009E1729">
        <w:t>regarding</w:t>
      </w:r>
      <w:r>
        <w:t xml:space="preserve"> </w:t>
      </w:r>
      <w:r w:rsidR="009E1729">
        <w:t>alcohol, tobacco, or drugs</w:t>
      </w:r>
      <w:r>
        <w:t>.</w:t>
      </w:r>
      <w:r w:rsidR="009E1729">
        <w:t xml:space="preserve"> No positions were taken.  The B</w:t>
      </w:r>
      <w:r>
        <w:t xml:space="preserve">oard </w:t>
      </w:r>
      <w:r w:rsidR="003274AE">
        <w:t xml:space="preserve">will </w:t>
      </w:r>
      <w:r>
        <w:t>receive</w:t>
      </w:r>
      <w:r w:rsidR="003274AE">
        <w:t xml:space="preserve"> weekly updates on steps taken during the l</w:t>
      </w:r>
      <w:r>
        <w:t>egislative process.</w:t>
      </w:r>
      <w:r w:rsidR="00AB6D83">
        <w:t xml:space="preserve"> Ms. Land</w:t>
      </w:r>
      <w:r w:rsidR="0080714D">
        <w:t>r</w:t>
      </w:r>
      <w:r w:rsidR="00AB6D83">
        <w:t>y expressed concern over the</w:t>
      </w:r>
      <w:r w:rsidR="003274AE">
        <w:t xml:space="preserve"> proposed</w:t>
      </w:r>
      <w:r w:rsidR="00AB6D83">
        <w:t xml:space="preserve"> abolishment of the Commission on Addictive Disorders. (Since the meeting, the commission </w:t>
      </w:r>
      <w:r w:rsidR="009E1729">
        <w:t>was</w:t>
      </w:r>
      <w:r w:rsidR="00AB6D83">
        <w:t xml:space="preserve"> removed from the boards and commission</w:t>
      </w:r>
      <w:r w:rsidR="009E1729">
        <w:t>s</w:t>
      </w:r>
      <w:r w:rsidR="00AB6D83">
        <w:t xml:space="preserve"> yearly cleanup bill.)</w:t>
      </w:r>
    </w:p>
    <w:p w:rsidR="0080714D" w:rsidRPr="00183318" w:rsidRDefault="0080714D" w:rsidP="0080714D"/>
    <w:p w:rsidR="00021E81" w:rsidRDefault="00021E81" w:rsidP="0080714D">
      <w:pPr>
        <w:rPr>
          <w:b/>
        </w:rPr>
      </w:pPr>
      <w:r w:rsidRPr="00021E81">
        <w:rPr>
          <w:b/>
        </w:rPr>
        <w:t>Other Business</w:t>
      </w:r>
    </w:p>
    <w:p w:rsidR="00E95374" w:rsidRDefault="004B2974" w:rsidP="0080714D">
      <w:pPr>
        <w:rPr>
          <w:i/>
        </w:rPr>
      </w:pPr>
      <w:r>
        <w:rPr>
          <w:i/>
        </w:rPr>
        <w:t>Staff update</w:t>
      </w:r>
    </w:p>
    <w:p w:rsidR="004B2974" w:rsidRPr="004B2974" w:rsidRDefault="004B2974" w:rsidP="0080714D">
      <w:r w:rsidRPr="004B2974">
        <w:t>Ms. Graves</w:t>
      </w:r>
      <w:r w:rsidR="0080714D">
        <w:t xml:space="preserve"> mentioned that staff is currently</w:t>
      </w:r>
      <w:r>
        <w:t xml:space="preserve"> working on Cooperative Involvement Agreements with diffe</w:t>
      </w:r>
      <w:r w:rsidR="0053792C">
        <w:t>rent members of the SEW and PSC</w:t>
      </w:r>
      <w:r w:rsidR="0080714D">
        <w:t>,</w:t>
      </w:r>
      <w:r w:rsidR="0053792C">
        <w:t xml:space="preserve"> and that the state</w:t>
      </w:r>
      <w:r w:rsidR="00677B37">
        <w:t>, specifically the Office of Behavioral Health,</w:t>
      </w:r>
      <w:r w:rsidR="0053792C">
        <w:t xml:space="preserve"> would be working on a new Partnerships for Success Grant application. The grant is $11 million for 5 years and helps to continue the work of the SPF process.</w:t>
      </w:r>
    </w:p>
    <w:p w:rsidR="0072751C" w:rsidRDefault="0072751C" w:rsidP="0080714D"/>
    <w:p w:rsidR="002A2080" w:rsidRPr="002A2080" w:rsidRDefault="002A2080" w:rsidP="0080714D">
      <w:pPr>
        <w:rPr>
          <w:b/>
        </w:rPr>
      </w:pPr>
      <w:r w:rsidRPr="002A2080">
        <w:rPr>
          <w:b/>
        </w:rPr>
        <w:t>Adjournment</w:t>
      </w:r>
    </w:p>
    <w:p w:rsidR="002A2080" w:rsidRDefault="00590005" w:rsidP="0080714D">
      <w:r>
        <w:t xml:space="preserve">Sheriff Waguespack adjourned the meeting at </w:t>
      </w:r>
      <w:r w:rsidR="006A43F9">
        <w:t>1</w:t>
      </w:r>
      <w:r w:rsidR="00587969">
        <w:t>1</w:t>
      </w:r>
      <w:r w:rsidR="006A43F9">
        <w:t>:</w:t>
      </w:r>
      <w:r w:rsidR="00587969">
        <w:t>30</w:t>
      </w:r>
      <w:r>
        <w:t xml:space="preserve"> a.m</w:t>
      </w:r>
      <w:r w:rsidR="002A2080">
        <w:t xml:space="preserve">. </w:t>
      </w:r>
    </w:p>
    <w:p w:rsidR="002246C1" w:rsidRDefault="002246C1" w:rsidP="0080714D"/>
    <w:p w:rsidR="002A2080" w:rsidRDefault="002A2080" w:rsidP="0080714D">
      <w:r w:rsidRPr="002A2080">
        <w:rPr>
          <w:b/>
        </w:rPr>
        <w:t>Next meeting</w:t>
      </w:r>
      <w:r w:rsidR="00DF56D6">
        <w:t xml:space="preserve"> will take place on </w:t>
      </w:r>
      <w:r w:rsidR="00A50D38">
        <w:t>July 18</w:t>
      </w:r>
      <w:r w:rsidR="00021E81">
        <w:t>, 201</w:t>
      </w:r>
      <w:r w:rsidR="00496DBB">
        <w:t>3</w:t>
      </w:r>
      <w:r w:rsidR="00DF56D6">
        <w:t>.</w:t>
      </w:r>
    </w:p>
    <w:p w:rsidR="00BE0798" w:rsidRDefault="00BE0798" w:rsidP="0080714D"/>
    <w:p w:rsidR="00590005" w:rsidRDefault="00590005" w:rsidP="0080714D"/>
    <w:sectPr w:rsidR="00590005" w:rsidSect="002A20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29" w:rsidRDefault="009E1729" w:rsidP="00A77AB6">
      <w:r>
        <w:separator/>
      </w:r>
    </w:p>
  </w:endnote>
  <w:endnote w:type="continuationSeparator" w:id="0">
    <w:p w:rsidR="009E1729" w:rsidRDefault="009E1729" w:rsidP="00A7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1D" w:rsidRDefault="00D55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29" w:rsidRPr="0056296E" w:rsidRDefault="009E1729">
    <w:pPr>
      <w:pStyle w:val="Footer"/>
      <w:rPr>
        <w:sz w:val="18"/>
        <w:szCs w:val="18"/>
      </w:rPr>
    </w:pPr>
    <w:r w:rsidRPr="0056296E">
      <w:rPr>
        <w:sz w:val="18"/>
        <w:szCs w:val="18"/>
      </w:rPr>
      <w:t xml:space="preserve">Drug Policy Board Minutes, </w:t>
    </w:r>
    <w:r>
      <w:rPr>
        <w:sz w:val="18"/>
        <w:szCs w:val="18"/>
      </w:rPr>
      <w:t>April 11, 2013</w:t>
    </w:r>
    <w:r w:rsidRPr="0056296E">
      <w:rPr>
        <w:sz w:val="18"/>
        <w:szCs w:val="18"/>
      </w:rPr>
      <w:tab/>
    </w:r>
    <w:r w:rsidRPr="0056296E">
      <w:rPr>
        <w:sz w:val="18"/>
        <w:szCs w:val="18"/>
      </w:rPr>
      <w:tab/>
      <w:t xml:space="preserve"> Page </w:t>
    </w:r>
    <w:r w:rsidRPr="0056296E">
      <w:rPr>
        <w:sz w:val="18"/>
        <w:szCs w:val="18"/>
      </w:rPr>
      <w:fldChar w:fldCharType="begin"/>
    </w:r>
    <w:r w:rsidRPr="0056296E">
      <w:rPr>
        <w:sz w:val="18"/>
        <w:szCs w:val="18"/>
      </w:rPr>
      <w:instrText xml:space="preserve"> PAGE   \* MERGEFORMAT </w:instrText>
    </w:r>
    <w:r w:rsidRPr="0056296E">
      <w:rPr>
        <w:sz w:val="18"/>
        <w:szCs w:val="18"/>
      </w:rPr>
      <w:fldChar w:fldCharType="separate"/>
    </w:r>
    <w:r w:rsidR="0047473C">
      <w:rPr>
        <w:noProof/>
        <w:sz w:val="18"/>
        <w:szCs w:val="18"/>
      </w:rPr>
      <w:t>3</w:t>
    </w:r>
    <w:r w:rsidRPr="0056296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1D" w:rsidRDefault="00D5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29" w:rsidRDefault="009E1729" w:rsidP="00A77AB6">
      <w:r>
        <w:separator/>
      </w:r>
    </w:p>
  </w:footnote>
  <w:footnote w:type="continuationSeparator" w:id="0">
    <w:p w:rsidR="009E1729" w:rsidRDefault="009E1729" w:rsidP="00A7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1D" w:rsidRDefault="00D55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1D" w:rsidRDefault="00D55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1D" w:rsidRDefault="00D55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FA1"/>
    <w:multiLevelType w:val="hybridMultilevel"/>
    <w:tmpl w:val="6C94C30E"/>
    <w:lvl w:ilvl="0" w:tplc="04090001">
      <w:start w:val="1"/>
      <w:numFmt w:val="bullet"/>
      <w:lvlText w:val=""/>
      <w:lvlJc w:val="left"/>
      <w:pPr>
        <w:ind w:left="1800" w:hanging="360"/>
      </w:pPr>
      <w:rPr>
        <w:rFonts w:ascii="Symbol" w:hAnsi="Symbol" w:hint="default"/>
      </w:rPr>
    </w:lvl>
    <w:lvl w:ilvl="1" w:tplc="66EAB6D4">
      <w:start w:val="1"/>
      <w:numFmt w:val="bullet"/>
      <w:lvlText w:val="o"/>
      <w:lvlJc w:val="left"/>
      <w:pPr>
        <w:ind w:left="2520" w:hanging="360"/>
      </w:pPr>
      <w:rPr>
        <w:rFonts w:ascii="Courier New" w:hAnsi="Courier New" w:cs="Courier New" w:hint="default"/>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E432EB8"/>
    <w:multiLevelType w:val="hybridMultilevel"/>
    <w:tmpl w:val="084EE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24"/>
    <w:rsid w:val="00005AF4"/>
    <w:rsid w:val="0000766B"/>
    <w:rsid w:val="00011329"/>
    <w:rsid w:val="0001257E"/>
    <w:rsid w:val="000154A0"/>
    <w:rsid w:val="00017FF9"/>
    <w:rsid w:val="00021E81"/>
    <w:rsid w:val="00022979"/>
    <w:rsid w:val="0002703E"/>
    <w:rsid w:val="0003540A"/>
    <w:rsid w:val="000401CC"/>
    <w:rsid w:val="00041D64"/>
    <w:rsid w:val="00045F86"/>
    <w:rsid w:val="00050F4B"/>
    <w:rsid w:val="000514DD"/>
    <w:rsid w:val="000645D7"/>
    <w:rsid w:val="00066750"/>
    <w:rsid w:val="00081050"/>
    <w:rsid w:val="00094B7F"/>
    <w:rsid w:val="000A2395"/>
    <w:rsid w:val="000A2658"/>
    <w:rsid w:val="000A373C"/>
    <w:rsid w:val="000A6CAD"/>
    <w:rsid w:val="000B0E35"/>
    <w:rsid w:val="000B3530"/>
    <w:rsid w:val="000B4018"/>
    <w:rsid w:val="000B4E55"/>
    <w:rsid w:val="000C049C"/>
    <w:rsid w:val="000C3E57"/>
    <w:rsid w:val="000C73F5"/>
    <w:rsid w:val="000D0FCF"/>
    <w:rsid w:val="00104301"/>
    <w:rsid w:val="00111CEC"/>
    <w:rsid w:val="00145E8D"/>
    <w:rsid w:val="00146324"/>
    <w:rsid w:val="00146BBA"/>
    <w:rsid w:val="00162511"/>
    <w:rsid w:val="00167C88"/>
    <w:rsid w:val="00183318"/>
    <w:rsid w:val="00185921"/>
    <w:rsid w:val="00190A16"/>
    <w:rsid w:val="0019372B"/>
    <w:rsid w:val="001A21B5"/>
    <w:rsid w:val="001A37D6"/>
    <w:rsid w:val="001B6875"/>
    <w:rsid w:val="001C0419"/>
    <w:rsid w:val="001C7C92"/>
    <w:rsid w:val="001E7506"/>
    <w:rsid w:val="001F50B0"/>
    <w:rsid w:val="002019B5"/>
    <w:rsid w:val="00210CC7"/>
    <w:rsid w:val="002112CD"/>
    <w:rsid w:val="00216DB5"/>
    <w:rsid w:val="00223EBF"/>
    <w:rsid w:val="002246C1"/>
    <w:rsid w:val="00226D2E"/>
    <w:rsid w:val="0024166A"/>
    <w:rsid w:val="002441DF"/>
    <w:rsid w:val="00250538"/>
    <w:rsid w:val="00251A54"/>
    <w:rsid w:val="00252FA1"/>
    <w:rsid w:val="002545F3"/>
    <w:rsid w:val="00281722"/>
    <w:rsid w:val="00283B78"/>
    <w:rsid w:val="00283FFF"/>
    <w:rsid w:val="00290EA1"/>
    <w:rsid w:val="00290F9C"/>
    <w:rsid w:val="002915A0"/>
    <w:rsid w:val="00292892"/>
    <w:rsid w:val="002A2080"/>
    <w:rsid w:val="002B3AC1"/>
    <w:rsid w:val="002D4BE6"/>
    <w:rsid w:val="002D4DF6"/>
    <w:rsid w:val="002D7298"/>
    <w:rsid w:val="002E65FB"/>
    <w:rsid w:val="002E69A8"/>
    <w:rsid w:val="002F0302"/>
    <w:rsid w:val="00312DD2"/>
    <w:rsid w:val="0032501A"/>
    <w:rsid w:val="00325ACF"/>
    <w:rsid w:val="003274AE"/>
    <w:rsid w:val="003307D4"/>
    <w:rsid w:val="003376C4"/>
    <w:rsid w:val="0037301D"/>
    <w:rsid w:val="00377295"/>
    <w:rsid w:val="00377599"/>
    <w:rsid w:val="0038479D"/>
    <w:rsid w:val="003860E3"/>
    <w:rsid w:val="00396180"/>
    <w:rsid w:val="00396A30"/>
    <w:rsid w:val="003A4625"/>
    <w:rsid w:val="003C043E"/>
    <w:rsid w:val="003C3378"/>
    <w:rsid w:val="003C397E"/>
    <w:rsid w:val="003C5066"/>
    <w:rsid w:val="003D168C"/>
    <w:rsid w:val="003D265A"/>
    <w:rsid w:val="003E1B2C"/>
    <w:rsid w:val="003F0287"/>
    <w:rsid w:val="003F053C"/>
    <w:rsid w:val="004047E6"/>
    <w:rsid w:val="00433495"/>
    <w:rsid w:val="00437C3C"/>
    <w:rsid w:val="004439B7"/>
    <w:rsid w:val="00444BBF"/>
    <w:rsid w:val="00455F83"/>
    <w:rsid w:val="00460262"/>
    <w:rsid w:val="004711DE"/>
    <w:rsid w:val="0047473C"/>
    <w:rsid w:val="00496621"/>
    <w:rsid w:val="00496DBB"/>
    <w:rsid w:val="004A3DB7"/>
    <w:rsid w:val="004B0BD3"/>
    <w:rsid w:val="004B268B"/>
    <w:rsid w:val="004B2974"/>
    <w:rsid w:val="004B678E"/>
    <w:rsid w:val="004D6E97"/>
    <w:rsid w:val="004E49AE"/>
    <w:rsid w:val="004F35AD"/>
    <w:rsid w:val="004F629D"/>
    <w:rsid w:val="00505FDA"/>
    <w:rsid w:val="00526380"/>
    <w:rsid w:val="0053792C"/>
    <w:rsid w:val="00552639"/>
    <w:rsid w:val="00553A8E"/>
    <w:rsid w:val="00556C94"/>
    <w:rsid w:val="005745C1"/>
    <w:rsid w:val="005848FA"/>
    <w:rsid w:val="00587969"/>
    <w:rsid w:val="00587BBE"/>
    <w:rsid w:val="00590005"/>
    <w:rsid w:val="005972E5"/>
    <w:rsid w:val="005A3414"/>
    <w:rsid w:val="005A4EC4"/>
    <w:rsid w:val="005B186D"/>
    <w:rsid w:val="005C5F65"/>
    <w:rsid w:val="005E28ED"/>
    <w:rsid w:val="005E5EA9"/>
    <w:rsid w:val="005F4162"/>
    <w:rsid w:val="005F58B9"/>
    <w:rsid w:val="005F6399"/>
    <w:rsid w:val="0064050E"/>
    <w:rsid w:val="006643F5"/>
    <w:rsid w:val="00664D16"/>
    <w:rsid w:val="00665874"/>
    <w:rsid w:val="00677B37"/>
    <w:rsid w:val="00677CEE"/>
    <w:rsid w:val="00685A34"/>
    <w:rsid w:val="00695DE4"/>
    <w:rsid w:val="006A3A39"/>
    <w:rsid w:val="006A43F9"/>
    <w:rsid w:val="006A5C2C"/>
    <w:rsid w:val="006C5A07"/>
    <w:rsid w:val="006C6202"/>
    <w:rsid w:val="006D1AE0"/>
    <w:rsid w:val="006E1EB6"/>
    <w:rsid w:val="006E5557"/>
    <w:rsid w:val="006E704F"/>
    <w:rsid w:val="006F2E37"/>
    <w:rsid w:val="00702C3C"/>
    <w:rsid w:val="00707AF7"/>
    <w:rsid w:val="00715A62"/>
    <w:rsid w:val="0072751C"/>
    <w:rsid w:val="007356AE"/>
    <w:rsid w:val="00735D3C"/>
    <w:rsid w:val="0073684C"/>
    <w:rsid w:val="00740E85"/>
    <w:rsid w:val="007553AB"/>
    <w:rsid w:val="00756F2D"/>
    <w:rsid w:val="00771B3E"/>
    <w:rsid w:val="00771F5B"/>
    <w:rsid w:val="007725FC"/>
    <w:rsid w:val="00772F42"/>
    <w:rsid w:val="00785630"/>
    <w:rsid w:val="00790D0E"/>
    <w:rsid w:val="00791586"/>
    <w:rsid w:val="007C32BE"/>
    <w:rsid w:val="007C5CD0"/>
    <w:rsid w:val="007C7CCA"/>
    <w:rsid w:val="007D4CEF"/>
    <w:rsid w:val="007E170F"/>
    <w:rsid w:val="007E6094"/>
    <w:rsid w:val="007E766B"/>
    <w:rsid w:val="007F251D"/>
    <w:rsid w:val="007F38B3"/>
    <w:rsid w:val="00801B30"/>
    <w:rsid w:val="008041D9"/>
    <w:rsid w:val="0080714D"/>
    <w:rsid w:val="00821817"/>
    <w:rsid w:val="00827A7A"/>
    <w:rsid w:val="00837E46"/>
    <w:rsid w:val="0084130B"/>
    <w:rsid w:val="008621E0"/>
    <w:rsid w:val="008747D0"/>
    <w:rsid w:val="00876132"/>
    <w:rsid w:val="00887787"/>
    <w:rsid w:val="008B2365"/>
    <w:rsid w:val="008B5D3D"/>
    <w:rsid w:val="008C6DF9"/>
    <w:rsid w:val="008E1055"/>
    <w:rsid w:val="0090557F"/>
    <w:rsid w:val="00910150"/>
    <w:rsid w:val="00912731"/>
    <w:rsid w:val="009205AD"/>
    <w:rsid w:val="009222CA"/>
    <w:rsid w:val="0092284F"/>
    <w:rsid w:val="00922E50"/>
    <w:rsid w:val="0092696F"/>
    <w:rsid w:val="00951881"/>
    <w:rsid w:val="009556BD"/>
    <w:rsid w:val="00962C1C"/>
    <w:rsid w:val="00964E42"/>
    <w:rsid w:val="00980653"/>
    <w:rsid w:val="0098596A"/>
    <w:rsid w:val="00990AD0"/>
    <w:rsid w:val="00992D2C"/>
    <w:rsid w:val="00995E0A"/>
    <w:rsid w:val="009B72AD"/>
    <w:rsid w:val="009D641E"/>
    <w:rsid w:val="009E1729"/>
    <w:rsid w:val="009F511A"/>
    <w:rsid w:val="009F765F"/>
    <w:rsid w:val="009F77AC"/>
    <w:rsid w:val="00A0076F"/>
    <w:rsid w:val="00A14AF3"/>
    <w:rsid w:val="00A4124E"/>
    <w:rsid w:val="00A47826"/>
    <w:rsid w:val="00A50D38"/>
    <w:rsid w:val="00A618FC"/>
    <w:rsid w:val="00A63716"/>
    <w:rsid w:val="00A759B0"/>
    <w:rsid w:val="00A77AB6"/>
    <w:rsid w:val="00A819BE"/>
    <w:rsid w:val="00A81B5F"/>
    <w:rsid w:val="00A87365"/>
    <w:rsid w:val="00A959B6"/>
    <w:rsid w:val="00AA2C92"/>
    <w:rsid w:val="00AA6B1F"/>
    <w:rsid w:val="00AB6D83"/>
    <w:rsid w:val="00AD5089"/>
    <w:rsid w:val="00AF7DC7"/>
    <w:rsid w:val="00B0746B"/>
    <w:rsid w:val="00B15278"/>
    <w:rsid w:val="00B17775"/>
    <w:rsid w:val="00B17A2F"/>
    <w:rsid w:val="00B306C8"/>
    <w:rsid w:val="00B30E42"/>
    <w:rsid w:val="00B35953"/>
    <w:rsid w:val="00B5283E"/>
    <w:rsid w:val="00B542BC"/>
    <w:rsid w:val="00B57DBC"/>
    <w:rsid w:val="00B60FF6"/>
    <w:rsid w:val="00B6493E"/>
    <w:rsid w:val="00B738A7"/>
    <w:rsid w:val="00B75720"/>
    <w:rsid w:val="00B76405"/>
    <w:rsid w:val="00B8216A"/>
    <w:rsid w:val="00B86A18"/>
    <w:rsid w:val="00B92F3B"/>
    <w:rsid w:val="00BB6B6B"/>
    <w:rsid w:val="00BC5003"/>
    <w:rsid w:val="00BD308A"/>
    <w:rsid w:val="00BE0798"/>
    <w:rsid w:val="00BF396F"/>
    <w:rsid w:val="00BF6FEA"/>
    <w:rsid w:val="00C10EAF"/>
    <w:rsid w:val="00C33B43"/>
    <w:rsid w:val="00C45FB0"/>
    <w:rsid w:val="00C853D7"/>
    <w:rsid w:val="00C8793E"/>
    <w:rsid w:val="00CA2F1F"/>
    <w:rsid w:val="00CA40C0"/>
    <w:rsid w:val="00CB25A9"/>
    <w:rsid w:val="00CB2A48"/>
    <w:rsid w:val="00CB33A2"/>
    <w:rsid w:val="00CB568E"/>
    <w:rsid w:val="00CD10E0"/>
    <w:rsid w:val="00CD7ECA"/>
    <w:rsid w:val="00CE1495"/>
    <w:rsid w:val="00CE798A"/>
    <w:rsid w:val="00CF1242"/>
    <w:rsid w:val="00D05726"/>
    <w:rsid w:val="00D147A1"/>
    <w:rsid w:val="00D15A75"/>
    <w:rsid w:val="00D32947"/>
    <w:rsid w:val="00D40441"/>
    <w:rsid w:val="00D413F1"/>
    <w:rsid w:val="00D5169A"/>
    <w:rsid w:val="00D54F41"/>
    <w:rsid w:val="00D5511D"/>
    <w:rsid w:val="00D65853"/>
    <w:rsid w:val="00D74701"/>
    <w:rsid w:val="00D74F20"/>
    <w:rsid w:val="00D823DF"/>
    <w:rsid w:val="00D949F2"/>
    <w:rsid w:val="00DA3B08"/>
    <w:rsid w:val="00DA6A6C"/>
    <w:rsid w:val="00DB0F03"/>
    <w:rsid w:val="00DB1C5A"/>
    <w:rsid w:val="00DC0341"/>
    <w:rsid w:val="00DC581D"/>
    <w:rsid w:val="00DD594A"/>
    <w:rsid w:val="00DD5EE5"/>
    <w:rsid w:val="00DE586A"/>
    <w:rsid w:val="00DF56D6"/>
    <w:rsid w:val="00E03A95"/>
    <w:rsid w:val="00E03E89"/>
    <w:rsid w:val="00E15E95"/>
    <w:rsid w:val="00E21451"/>
    <w:rsid w:val="00E4452E"/>
    <w:rsid w:val="00E45BCC"/>
    <w:rsid w:val="00E579CF"/>
    <w:rsid w:val="00E632D2"/>
    <w:rsid w:val="00E653EE"/>
    <w:rsid w:val="00E6604C"/>
    <w:rsid w:val="00E67A06"/>
    <w:rsid w:val="00E73B32"/>
    <w:rsid w:val="00E822FB"/>
    <w:rsid w:val="00E83061"/>
    <w:rsid w:val="00E8356A"/>
    <w:rsid w:val="00E84BAD"/>
    <w:rsid w:val="00E95374"/>
    <w:rsid w:val="00EA6993"/>
    <w:rsid w:val="00EB159E"/>
    <w:rsid w:val="00EB53EB"/>
    <w:rsid w:val="00EC0CDF"/>
    <w:rsid w:val="00EC20D3"/>
    <w:rsid w:val="00EC3F52"/>
    <w:rsid w:val="00EC7C8D"/>
    <w:rsid w:val="00F2504A"/>
    <w:rsid w:val="00F36462"/>
    <w:rsid w:val="00F40142"/>
    <w:rsid w:val="00F5397F"/>
    <w:rsid w:val="00F565BB"/>
    <w:rsid w:val="00F60429"/>
    <w:rsid w:val="00F617FF"/>
    <w:rsid w:val="00F72F57"/>
    <w:rsid w:val="00F73127"/>
    <w:rsid w:val="00F77428"/>
    <w:rsid w:val="00F9550E"/>
    <w:rsid w:val="00F9747E"/>
    <w:rsid w:val="00FA4D37"/>
    <w:rsid w:val="00FA55CD"/>
    <w:rsid w:val="00FC4644"/>
    <w:rsid w:val="00FC589E"/>
    <w:rsid w:val="00FD60BF"/>
    <w:rsid w:val="00FD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324"/>
    <w:pPr>
      <w:tabs>
        <w:tab w:val="center" w:pos="4680"/>
        <w:tab w:val="right" w:pos="9360"/>
      </w:tabs>
    </w:pPr>
  </w:style>
  <w:style w:type="character" w:customStyle="1" w:styleId="FooterChar">
    <w:name w:val="Footer Char"/>
    <w:basedOn w:val="DefaultParagraphFont"/>
    <w:link w:val="Footer"/>
    <w:uiPriority w:val="99"/>
    <w:rsid w:val="00146324"/>
    <w:rPr>
      <w:rFonts w:ascii="Times New Roman" w:eastAsia="Times New Roman" w:hAnsi="Times New Roman" w:cs="Times New Roman"/>
      <w:sz w:val="24"/>
      <w:szCs w:val="24"/>
    </w:rPr>
  </w:style>
  <w:style w:type="paragraph" w:styleId="NoSpacing">
    <w:name w:val="No Spacing"/>
    <w:uiPriority w:val="1"/>
    <w:qFormat/>
    <w:rsid w:val="0014632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46324"/>
    <w:rPr>
      <w:sz w:val="16"/>
      <w:szCs w:val="16"/>
    </w:rPr>
  </w:style>
  <w:style w:type="paragraph" w:styleId="CommentText">
    <w:name w:val="annotation text"/>
    <w:basedOn w:val="Normal"/>
    <w:link w:val="CommentTextChar"/>
    <w:uiPriority w:val="99"/>
    <w:semiHidden/>
    <w:unhideWhenUsed/>
    <w:rsid w:val="00146324"/>
    <w:rPr>
      <w:sz w:val="20"/>
      <w:szCs w:val="20"/>
    </w:rPr>
  </w:style>
  <w:style w:type="character" w:customStyle="1" w:styleId="CommentTextChar">
    <w:name w:val="Comment Text Char"/>
    <w:basedOn w:val="DefaultParagraphFont"/>
    <w:link w:val="CommentText"/>
    <w:uiPriority w:val="99"/>
    <w:semiHidden/>
    <w:rsid w:val="001463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6324"/>
    <w:rPr>
      <w:rFonts w:ascii="Tahoma" w:hAnsi="Tahoma" w:cs="Tahoma"/>
      <w:sz w:val="16"/>
      <w:szCs w:val="16"/>
    </w:rPr>
  </w:style>
  <w:style w:type="character" w:customStyle="1" w:styleId="BalloonTextChar">
    <w:name w:val="Balloon Text Char"/>
    <w:basedOn w:val="DefaultParagraphFont"/>
    <w:link w:val="BalloonText"/>
    <w:uiPriority w:val="99"/>
    <w:semiHidden/>
    <w:rsid w:val="00146324"/>
    <w:rPr>
      <w:rFonts w:ascii="Tahoma" w:eastAsia="Times New Roman" w:hAnsi="Tahoma" w:cs="Tahoma"/>
      <w:sz w:val="16"/>
      <w:szCs w:val="16"/>
    </w:rPr>
  </w:style>
  <w:style w:type="paragraph" w:styleId="Header">
    <w:name w:val="header"/>
    <w:basedOn w:val="Normal"/>
    <w:link w:val="HeaderChar"/>
    <w:uiPriority w:val="99"/>
    <w:unhideWhenUsed/>
    <w:rsid w:val="002A2080"/>
    <w:pPr>
      <w:tabs>
        <w:tab w:val="center" w:pos="4680"/>
        <w:tab w:val="right" w:pos="9360"/>
      </w:tabs>
    </w:pPr>
  </w:style>
  <w:style w:type="character" w:customStyle="1" w:styleId="HeaderChar">
    <w:name w:val="Header Char"/>
    <w:basedOn w:val="DefaultParagraphFont"/>
    <w:link w:val="Header"/>
    <w:uiPriority w:val="99"/>
    <w:rsid w:val="002A20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324"/>
    <w:pPr>
      <w:tabs>
        <w:tab w:val="center" w:pos="4680"/>
        <w:tab w:val="right" w:pos="9360"/>
      </w:tabs>
    </w:pPr>
  </w:style>
  <w:style w:type="character" w:customStyle="1" w:styleId="FooterChar">
    <w:name w:val="Footer Char"/>
    <w:basedOn w:val="DefaultParagraphFont"/>
    <w:link w:val="Footer"/>
    <w:uiPriority w:val="99"/>
    <w:rsid w:val="00146324"/>
    <w:rPr>
      <w:rFonts w:ascii="Times New Roman" w:eastAsia="Times New Roman" w:hAnsi="Times New Roman" w:cs="Times New Roman"/>
      <w:sz w:val="24"/>
      <w:szCs w:val="24"/>
    </w:rPr>
  </w:style>
  <w:style w:type="paragraph" w:styleId="NoSpacing">
    <w:name w:val="No Spacing"/>
    <w:uiPriority w:val="1"/>
    <w:qFormat/>
    <w:rsid w:val="0014632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46324"/>
    <w:rPr>
      <w:sz w:val="16"/>
      <w:szCs w:val="16"/>
    </w:rPr>
  </w:style>
  <w:style w:type="paragraph" w:styleId="CommentText">
    <w:name w:val="annotation text"/>
    <w:basedOn w:val="Normal"/>
    <w:link w:val="CommentTextChar"/>
    <w:uiPriority w:val="99"/>
    <w:semiHidden/>
    <w:unhideWhenUsed/>
    <w:rsid w:val="00146324"/>
    <w:rPr>
      <w:sz w:val="20"/>
      <w:szCs w:val="20"/>
    </w:rPr>
  </w:style>
  <w:style w:type="character" w:customStyle="1" w:styleId="CommentTextChar">
    <w:name w:val="Comment Text Char"/>
    <w:basedOn w:val="DefaultParagraphFont"/>
    <w:link w:val="CommentText"/>
    <w:uiPriority w:val="99"/>
    <w:semiHidden/>
    <w:rsid w:val="001463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6324"/>
    <w:rPr>
      <w:rFonts w:ascii="Tahoma" w:hAnsi="Tahoma" w:cs="Tahoma"/>
      <w:sz w:val="16"/>
      <w:szCs w:val="16"/>
    </w:rPr>
  </w:style>
  <w:style w:type="character" w:customStyle="1" w:styleId="BalloonTextChar">
    <w:name w:val="Balloon Text Char"/>
    <w:basedOn w:val="DefaultParagraphFont"/>
    <w:link w:val="BalloonText"/>
    <w:uiPriority w:val="99"/>
    <w:semiHidden/>
    <w:rsid w:val="00146324"/>
    <w:rPr>
      <w:rFonts w:ascii="Tahoma" w:eastAsia="Times New Roman" w:hAnsi="Tahoma" w:cs="Tahoma"/>
      <w:sz w:val="16"/>
      <w:szCs w:val="16"/>
    </w:rPr>
  </w:style>
  <w:style w:type="paragraph" w:styleId="Header">
    <w:name w:val="header"/>
    <w:basedOn w:val="Normal"/>
    <w:link w:val="HeaderChar"/>
    <w:uiPriority w:val="99"/>
    <w:unhideWhenUsed/>
    <w:rsid w:val="002A2080"/>
    <w:pPr>
      <w:tabs>
        <w:tab w:val="center" w:pos="4680"/>
        <w:tab w:val="right" w:pos="9360"/>
      </w:tabs>
    </w:pPr>
  </w:style>
  <w:style w:type="character" w:customStyle="1" w:styleId="HeaderChar">
    <w:name w:val="Header Char"/>
    <w:basedOn w:val="DefaultParagraphFont"/>
    <w:link w:val="Header"/>
    <w:uiPriority w:val="99"/>
    <w:rsid w:val="002A20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3929-F600-4955-857A-053FADAF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Governor's Office</dc:creator>
  <cp:lastModifiedBy>Missy Graves</cp:lastModifiedBy>
  <cp:revision>2</cp:revision>
  <dcterms:created xsi:type="dcterms:W3CDTF">2013-07-17T15:59:00Z</dcterms:created>
  <dcterms:modified xsi:type="dcterms:W3CDTF">2013-07-17T15:59:00Z</dcterms:modified>
</cp:coreProperties>
</file>